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9B02EE">
        <w:rPr>
          <w:rFonts w:ascii="Garamond" w:hAnsi="Garamond"/>
        </w:rPr>
        <w:t>23</w:t>
      </w:r>
      <w:r w:rsidRPr="009C6FAC">
        <w:rPr>
          <w:rFonts w:ascii="Garamond" w:hAnsi="Garamond"/>
        </w:rPr>
        <w:t>/</w:t>
      </w:r>
      <w:r w:rsidR="009B02EE">
        <w:rPr>
          <w:rFonts w:ascii="Garamond" w:hAnsi="Garamond"/>
        </w:rPr>
        <w:t>04</w:t>
      </w:r>
      <w:r w:rsidRPr="009C6FAC">
        <w:rPr>
          <w:rFonts w:ascii="Garamond" w:hAnsi="Garamond"/>
        </w:rPr>
        <w:t>/</w:t>
      </w:r>
      <w:r w:rsidR="009B02EE">
        <w:rPr>
          <w:rFonts w:ascii="Garamond" w:hAnsi="Garamond"/>
        </w:rPr>
        <w:t>2019</w:t>
      </w:r>
      <w:r w:rsidRPr="009C6FAC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9B02EE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ci sono uffici periferici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Procedure e modalità seguite per la rilevazione</w:t>
      </w:r>
    </w:p>
    <w:p w:rsidR="00C27B23" w:rsidRPr="009C6FAC" w:rsidRDefault="009B02EE" w:rsidP="007A107C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</w:t>
      </w:r>
      <w:r w:rsidR="0048249A" w:rsidRPr="009C6FAC">
        <w:rPr>
          <w:rFonts w:ascii="Garamond" w:hAnsi="Garamond"/>
        </w:rPr>
        <w:t>modalità seguite</w:t>
      </w:r>
      <w:r>
        <w:rPr>
          <w:rFonts w:ascii="Garamond" w:hAnsi="Garamond"/>
        </w:rPr>
        <w:t xml:space="preserve"> sono state le seguenti</w:t>
      </w:r>
      <w:r w:rsidR="0048249A" w:rsidRPr="009C6FAC">
        <w:rPr>
          <w:rFonts w:ascii="Garamond" w:hAnsi="Garamond"/>
        </w:rPr>
        <w:t>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Default="009B02EE">
      <w:pPr>
        <w:spacing w:line="360" w:lineRule="auto"/>
        <w:rPr>
          <w:rFonts w:ascii="Garamond" w:hAnsi="Garamond"/>
        </w:rPr>
      </w:pPr>
      <w:r w:rsidRPr="009B02EE">
        <w:rPr>
          <w:rFonts w:ascii="Garamond" w:hAnsi="Garamond"/>
        </w:rPr>
        <w:t xml:space="preserve">Il Nucleo di valutazione ha compilato direttamente la griglia di attestazione degli obblighi </w:t>
      </w:r>
      <w:r>
        <w:rPr>
          <w:rFonts w:ascii="Garamond" w:hAnsi="Garamond"/>
        </w:rPr>
        <w:t>di trasparenza in quanto, ad oggi, non è pervenuto materiale dal Responsabile della trasparenza del Comune.</w:t>
      </w:r>
      <w:bookmarkStart w:id="0" w:name="_GoBack"/>
      <w:bookmarkEnd w:id="0"/>
    </w:p>
    <w:p w:rsidR="009B02EE" w:rsidRPr="009B02EE" w:rsidRDefault="009B02EE">
      <w:pPr>
        <w:spacing w:line="360" w:lineRule="auto"/>
        <w:rPr>
          <w:rFonts w:ascii="Garamond" w:hAnsi="Garamond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9B02EE" w:rsidRDefault="009B02EE">
      <w:pPr>
        <w:spacing w:line="360" w:lineRule="auto"/>
        <w:rPr>
          <w:rFonts w:ascii="Garamond" w:hAnsi="Garamond"/>
        </w:rPr>
      </w:pPr>
      <w:r w:rsidRPr="009B02EE">
        <w:rPr>
          <w:rFonts w:ascii="Garamond" w:hAnsi="Garamond"/>
        </w:rPr>
        <w:t>Nessuno</w:t>
      </w:r>
    </w:p>
    <w:p w:rsidR="008A0378" w:rsidRPr="009B02EE" w:rsidRDefault="008A0378" w:rsidP="009B02EE">
      <w:pPr>
        <w:pStyle w:val="Paragrafoelenco"/>
        <w:ind w:left="0" w:firstLine="0"/>
        <w:rPr>
          <w:rFonts w:ascii="Garamond" w:hAnsi="Garamond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9B02EE" w:rsidRPr="009B02EE" w:rsidRDefault="009B02EE">
      <w:pPr>
        <w:spacing w:line="360" w:lineRule="auto"/>
        <w:rPr>
          <w:rFonts w:ascii="Garamond" w:hAnsi="Garamond"/>
        </w:rPr>
      </w:pPr>
      <w:r w:rsidRPr="009B02EE">
        <w:rPr>
          <w:rFonts w:ascii="Garamond" w:hAnsi="Garamond"/>
        </w:rPr>
        <w:t>Nessuna</w:t>
      </w:r>
    </w:p>
    <w:p w:rsidR="009B02EE" w:rsidRPr="009B02EE" w:rsidRDefault="009B02EE" w:rsidP="009B02EE">
      <w:pPr>
        <w:pStyle w:val="Paragrafoelenco"/>
        <w:ind w:left="0" w:firstLine="0"/>
        <w:rPr>
          <w:rFonts w:ascii="Garamond" w:hAnsi="Garamond"/>
        </w:rPr>
      </w:pPr>
    </w:p>
    <w:p w:rsidR="009B02EE" w:rsidRDefault="009B02EE" w:rsidP="009B02EE">
      <w:pPr>
        <w:tabs>
          <w:tab w:val="left" w:pos="3158"/>
          <w:tab w:val="right" w:pos="9638"/>
        </w:tabs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Firma dei componenti OIV o dell’Organismo con funzioni analoghe</w:t>
      </w: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Presidente – Avv. Giuseppe </w:t>
      </w:r>
      <w:proofErr w:type="spellStart"/>
      <w:r>
        <w:rPr>
          <w:rFonts w:ascii="Garamond" w:hAnsi="Garamond" w:cs="Times New Roman"/>
          <w:b/>
          <w:bCs/>
        </w:rPr>
        <w:t>Locandro</w:t>
      </w:r>
      <w:proofErr w:type="spellEnd"/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Componente – Prof. Luca Bisio</w:t>
      </w: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9B02EE" w:rsidRDefault="009B02EE" w:rsidP="009B02EE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Dott.ssa Elisabetta Cattini</w:t>
      </w:r>
    </w:p>
    <w:p w:rsidR="009B02EE" w:rsidRPr="009C6FAC" w:rsidRDefault="009B02EE">
      <w:pPr>
        <w:spacing w:line="360" w:lineRule="auto"/>
        <w:rPr>
          <w:rFonts w:ascii="Garamond" w:hAnsi="Garamond"/>
          <w:b/>
          <w:i/>
        </w:rPr>
      </w:pPr>
    </w:p>
    <w:sectPr w:rsidR="009B02EE" w:rsidRPr="009C6FA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EB" w:rsidRDefault="009D0CEB">
      <w:pPr>
        <w:spacing w:after="0" w:line="240" w:lineRule="auto"/>
      </w:pPr>
      <w:r>
        <w:separator/>
      </w:r>
    </w:p>
  </w:endnote>
  <w:endnote w:type="continuationSeparator" w:id="0">
    <w:p w:rsidR="009D0CEB" w:rsidRDefault="009D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EB" w:rsidRDefault="009D0CEB">
      <w:pPr>
        <w:spacing w:after="0" w:line="240" w:lineRule="auto"/>
      </w:pPr>
      <w:r>
        <w:separator/>
      </w:r>
    </w:p>
  </w:footnote>
  <w:footnote w:type="continuationSeparator" w:id="0">
    <w:p w:rsidR="009D0CEB" w:rsidRDefault="009D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16468A"/>
    <w:rsid w:val="0024134D"/>
    <w:rsid w:val="002C572E"/>
    <w:rsid w:val="003E1CF5"/>
    <w:rsid w:val="0048249A"/>
    <w:rsid w:val="004F18CD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B02EE"/>
    <w:rsid w:val="009C6FAC"/>
    <w:rsid w:val="009D0CEB"/>
    <w:rsid w:val="00A52DF7"/>
    <w:rsid w:val="00AF790D"/>
    <w:rsid w:val="00C27B23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431B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farePA srl</cp:lastModifiedBy>
  <cp:revision>19</cp:revision>
  <cp:lastPrinted>2018-02-28T15:30:00Z</cp:lastPrinted>
  <dcterms:created xsi:type="dcterms:W3CDTF">2013-12-19T15:41:00Z</dcterms:created>
  <dcterms:modified xsi:type="dcterms:W3CDTF">2019-04-23T09:22:00Z</dcterms:modified>
</cp:coreProperties>
</file>